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6D" w:rsidRPr="009F28EA" w:rsidRDefault="0029266D" w:rsidP="002926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8EA">
        <w:rPr>
          <w:rFonts w:ascii="Times New Roman" w:hAnsi="Times New Roman" w:cs="Times New Roman"/>
          <w:b/>
          <w:sz w:val="32"/>
          <w:szCs w:val="32"/>
        </w:rPr>
        <w:t>7</w:t>
      </w:r>
      <w:r w:rsidRPr="00FE433D">
        <w:rPr>
          <w:rFonts w:ascii="Times New Roman" w:hAnsi="Times New Roman" w:cs="Times New Roman"/>
          <w:b/>
          <w:sz w:val="32"/>
          <w:szCs w:val="32"/>
          <w:vertAlign w:val="superscript"/>
        </w:rPr>
        <w:t>ο</w:t>
      </w:r>
      <w:r w:rsidRPr="009F28EA">
        <w:rPr>
          <w:rFonts w:ascii="Times New Roman" w:hAnsi="Times New Roman" w:cs="Times New Roman"/>
          <w:b/>
          <w:sz w:val="32"/>
          <w:szCs w:val="32"/>
        </w:rPr>
        <w:t xml:space="preserve">  ΓΥΜΝΑΣΙΟ  ΚΕΡΚΥΡΑΣ</w:t>
      </w:r>
    </w:p>
    <w:p w:rsidR="0029266D" w:rsidRPr="009F28EA" w:rsidRDefault="0029266D" w:rsidP="002926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8EA">
        <w:rPr>
          <w:rFonts w:ascii="Times New Roman" w:hAnsi="Times New Roman" w:cs="Times New Roman"/>
          <w:b/>
          <w:sz w:val="32"/>
          <w:szCs w:val="32"/>
        </w:rPr>
        <w:t>ΣΧΟΛ. ΕΤΟΣ  202</w:t>
      </w:r>
      <w:r w:rsidR="008D777D">
        <w:rPr>
          <w:rFonts w:ascii="Times New Roman" w:hAnsi="Times New Roman" w:cs="Times New Roman"/>
          <w:b/>
          <w:sz w:val="32"/>
          <w:szCs w:val="32"/>
        </w:rPr>
        <w:t>5</w:t>
      </w:r>
      <w:r w:rsidRPr="009F28EA">
        <w:rPr>
          <w:rFonts w:ascii="Times New Roman" w:hAnsi="Times New Roman" w:cs="Times New Roman"/>
          <w:b/>
          <w:sz w:val="32"/>
          <w:szCs w:val="32"/>
        </w:rPr>
        <w:t>-2</w:t>
      </w:r>
      <w:r w:rsidR="008D777D">
        <w:rPr>
          <w:rFonts w:ascii="Times New Roman" w:hAnsi="Times New Roman" w:cs="Times New Roman"/>
          <w:b/>
          <w:sz w:val="32"/>
          <w:szCs w:val="32"/>
        </w:rPr>
        <w:t>6</w:t>
      </w:r>
    </w:p>
    <w:p w:rsidR="0029266D" w:rsidRPr="009F28EA" w:rsidRDefault="0029266D" w:rsidP="002926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8EA">
        <w:rPr>
          <w:rFonts w:ascii="Times New Roman" w:hAnsi="Times New Roman" w:cs="Times New Roman"/>
          <w:b/>
          <w:sz w:val="32"/>
          <w:szCs w:val="32"/>
        </w:rPr>
        <w:t xml:space="preserve">ΥΛΗ ΕΞΕΤΑΣΕΩΝ </w:t>
      </w:r>
    </w:p>
    <w:p w:rsidR="0029266D" w:rsidRPr="009F28EA" w:rsidRDefault="0029266D" w:rsidP="002926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8EA">
        <w:rPr>
          <w:rFonts w:ascii="Times New Roman" w:hAnsi="Times New Roman" w:cs="Times New Roman"/>
          <w:b/>
          <w:sz w:val="32"/>
          <w:szCs w:val="32"/>
        </w:rPr>
        <w:t>ΣΤΗΝ ΑΡΧΑΙΑ ΕΛΛΗΝΙΚΗ ΓΛΩΣΣΑ Α’ ΓΥΜΝΑΣΙΟΥ</w:t>
      </w:r>
    </w:p>
    <w:p w:rsidR="0029266D" w:rsidRPr="009F28EA" w:rsidRDefault="0029266D" w:rsidP="002926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Default="00535823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ΕΝΟΤΗΤΑ 2: Α</w:t>
      </w:r>
    </w:p>
    <w:p w:rsidR="00535823" w:rsidRPr="009F28EA" w:rsidRDefault="00535823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>ΕΝΟΤΗΤΑ 3: Γ1 (τόνοι και πνεύματα)</w:t>
      </w: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 xml:space="preserve">ΕΝΟΤΗΤΑ 4: </w:t>
      </w:r>
      <w:r w:rsidR="00CC685C">
        <w:rPr>
          <w:rFonts w:ascii="Times New Roman" w:hAnsi="Times New Roman" w:cs="Times New Roman"/>
          <w:sz w:val="32"/>
          <w:szCs w:val="32"/>
        </w:rPr>
        <w:t xml:space="preserve">Β1, </w:t>
      </w:r>
      <w:r w:rsidRPr="009F28EA">
        <w:rPr>
          <w:rFonts w:ascii="Times New Roman" w:hAnsi="Times New Roman" w:cs="Times New Roman"/>
          <w:sz w:val="32"/>
          <w:szCs w:val="32"/>
        </w:rPr>
        <w:t>Γ</w:t>
      </w:r>
      <w:r w:rsidR="00CC685C">
        <w:rPr>
          <w:rFonts w:ascii="Times New Roman" w:hAnsi="Times New Roman" w:cs="Times New Roman"/>
          <w:sz w:val="32"/>
          <w:szCs w:val="32"/>
        </w:rPr>
        <w:t xml:space="preserve">1, Γ2 </w:t>
      </w:r>
      <w:bookmarkStart w:id="0" w:name="_GoBack"/>
      <w:bookmarkEnd w:id="0"/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>ΕΝΟΤΗΤΑ 5: Β1, Γ</w:t>
      </w:r>
      <w:r w:rsidR="001A5FD5">
        <w:rPr>
          <w:rFonts w:ascii="Times New Roman" w:hAnsi="Times New Roman" w:cs="Times New Roman"/>
          <w:sz w:val="32"/>
          <w:szCs w:val="32"/>
        </w:rPr>
        <w:t xml:space="preserve"> (1,2,3)</w:t>
      </w: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>ΕΝΟΤΗΤΑ 6: ολόκληρη</w:t>
      </w: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>ΕΝΟΤΗΤΑ 7: Α, Γ</w:t>
      </w:r>
      <w:r w:rsidR="00C73829">
        <w:rPr>
          <w:rFonts w:ascii="Times New Roman" w:hAnsi="Times New Roman" w:cs="Times New Roman"/>
          <w:sz w:val="32"/>
          <w:szCs w:val="32"/>
        </w:rPr>
        <w:t xml:space="preserve"> (1,2,3,4)</w:t>
      </w: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>ΕΝΟΤΗΤΑ 11: Γ</w:t>
      </w: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1.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 xml:space="preserve">«Του γιοφυριού της Άρτας» </w:t>
      </w: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2.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«Όσο μπορείς», Κ.Π.Καβάφης</w:t>
      </w: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3.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«Τα ζα» Στρατής Μυριβήλης</w:t>
      </w: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4.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«Βίος και Πολιτεία του Αλέξη Ζορμπά», Νίκος Καζαντζάκης</w:t>
      </w: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5.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«Kuro Siwo», Nίκος Καββαδίας</w:t>
      </w: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6.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«Ζητείται ελπίς», Αντώνης Σαμαράκης</w:t>
      </w:r>
    </w:p>
    <w:p w:rsidR="0029266D" w:rsidRPr="009F28EA" w:rsidRDefault="0029266D" w:rsidP="0029266D">
      <w:pPr>
        <w:shd w:val="clear" w:color="auto" w:fill="FFFFFF"/>
        <w:spacing w:after="0" w:line="0" w:lineRule="auto"/>
        <w:rPr>
          <w:rFonts w:ascii="pg-1ff9" w:eastAsia="Times New Roman" w:hAnsi="pg-1ff9" w:cs="Times New Roman"/>
          <w:sz w:val="84"/>
          <w:szCs w:val="84"/>
          <w:lang w:eastAsia="el-GR"/>
        </w:rPr>
      </w:pP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>7.</w:t>
      </w:r>
      <w:r w:rsidRPr="009F28EA">
        <w:rPr>
          <w:rFonts w:ascii="pg-1ff9" w:eastAsia="Times New Roman" w:hAnsi="pg-1ff9" w:cs="Times New Roman"/>
          <w:sz w:val="84"/>
          <w:lang w:eastAsia="el-GR"/>
        </w:rPr>
        <w:t xml:space="preserve"> </w:t>
      </w:r>
      <w:r w:rsidRPr="009F28EA">
        <w:rPr>
          <w:rFonts w:ascii="pg-1ff9" w:eastAsia="Times New Roman" w:hAnsi="pg-1ff9" w:cs="Times New Roman"/>
          <w:sz w:val="84"/>
          <w:szCs w:val="84"/>
          <w:lang w:eastAsia="el-GR"/>
        </w:rPr>
        <w:t xml:space="preserve"> «Κι έχουμε πόλεμο!» Κώστας Ταχτσής</w:t>
      </w:r>
    </w:p>
    <w:p w:rsidR="0029266D" w:rsidRPr="009F28EA" w:rsidRDefault="0029266D" w:rsidP="002926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9266D" w:rsidRDefault="0029266D" w:rsidP="002926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F28EA">
        <w:rPr>
          <w:rFonts w:ascii="Times New Roman" w:hAnsi="Times New Roman" w:cs="Times New Roman"/>
          <w:sz w:val="32"/>
          <w:szCs w:val="32"/>
        </w:rPr>
        <w:t>Ο</w:t>
      </w:r>
      <w:r w:rsidR="008D777D">
        <w:rPr>
          <w:rFonts w:ascii="Times New Roman" w:hAnsi="Times New Roman" w:cs="Times New Roman"/>
          <w:sz w:val="32"/>
          <w:szCs w:val="32"/>
        </w:rPr>
        <w:t>ι</w:t>
      </w:r>
      <w:r w:rsidRPr="009F28EA">
        <w:rPr>
          <w:rFonts w:ascii="Times New Roman" w:hAnsi="Times New Roman" w:cs="Times New Roman"/>
          <w:sz w:val="32"/>
          <w:szCs w:val="32"/>
        </w:rPr>
        <w:t xml:space="preserve"> διδάσκ</w:t>
      </w:r>
      <w:r w:rsidR="008D777D">
        <w:rPr>
          <w:rFonts w:ascii="Times New Roman" w:hAnsi="Times New Roman" w:cs="Times New Roman"/>
          <w:sz w:val="32"/>
          <w:szCs w:val="32"/>
        </w:rPr>
        <w:t>ο</w:t>
      </w:r>
      <w:r w:rsidRPr="009F28EA">
        <w:rPr>
          <w:rFonts w:ascii="Times New Roman" w:hAnsi="Times New Roman" w:cs="Times New Roman"/>
          <w:sz w:val="32"/>
          <w:szCs w:val="32"/>
        </w:rPr>
        <w:t>ν</w:t>
      </w:r>
      <w:r w:rsidR="008D777D">
        <w:rPr>
          <w:rFonts w:ascii="Times New Roman" w:hAnsi="Times New Roman" w:cs="Times New Roman"/>
          <w:sz w:val="32"/>
          <w:szCs w:val="32"/>
        </w:rPr>
        <w:t>τες</w:t>
      </w:r>
    </w:p>
    <w:p w:rsidR="00BC1C90" w:rsidRPr="009F28EA" w:rsidRDefault="00BC1C90" w:rsidP="002926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266D" w:rsidRPr="009F28EA" w:rsidRDefault="008D777D" w:rsidP="002926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Σ. </w:t>
      </w:r>
      <w:proofErr w:type="spellStart"/>
      <w:r>
        <w:rPr>
          <w:rFonts w:ascii="Times New Roman" w:hAnsi="Times New Roman" w:cs="Times New Roman"/>
          <w:sz w:val="32"/>
          <w:szCs w:val="32"/>
        </w:rPr>
        <w:t>Κότσης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29266D" w:rsidRPr="009F28EA">
        <w:rPr>
          <w:rFonts w:ascii="Times New Roman" w:hAnsi="Times New Roman" w:cs="Times New Roman"/>
          <w:sz w:val="32"/>
          <w:szCs w:val="32"/>
        </w:rPr>
        <w:t>Π. Βώρος</w:t>
      </w:r>
    </w:p>
    <w:p w:rsidR="00616412" w:rsidRDefault="00616412"/>
    <w:sectPr w:rsidR="00616412" w:rsidSect="00A747D6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266D"/>
    <w:rsid w:val="001A5FD5"/>
    <w:rsid w:val="0029266D"/>
    <w:rsid w:val="00535823"/>
    <w:rsid w:val="00616412"/>
    <w:rsid w:val="008D777D"/>
    <w:rsid w:val="009041A7"/>
    <w:rsid w:val="00A747D6"/>
    <w:rsid w:val="00B60275"/>
    <w:rsid w:val="00BC1C90"/>
    <w:rsid w:val="00C73829"/>
    <w:rsid w:val="00CA10CE"/>
    <w:rsid w:val="00CC685C"/>
    <w:rsid w:val="00D646A7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54C0"/>
  <w15:docId w15:val="{E6B02CB3-EB4D-4618-89C3-1FA94C9B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66D"/>
    <w:pPr>
      <w:spacing w:after="200" w:line="276" w:lineRule="auto"/>
    </w:pPr>
    <w:rPr>
      <w:kern w:val="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voros</dc:creator>
  <cp:lastModifiedBy>ΠΑΝΟΣ</cp:lastModifiedBy>
  <cp:revision>9</cp:revision>
  <dcterms:created xsi:type="dcterms:W3CDTF">2025-05-21T11:29:00Z</dcterms:created>
  <dcterms:modified xsi:type="dcterms:W3CDTF">2026-05-13T10:40:00Z</dcterms:modified>
</cp:coreProperties>
</file>