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19E6" w14:textId="77777777" w:rsidR="00641DE1" w:rsidRPr="00877927" w:rsidRDefault="00641DE1" w:rsidP="00641DE1">
      <w:pPr>
        <w:rPr>
          <w:lang w:val="el-GR"/>
        </w:rPr>
      </w:pPr>
      <w:r w:rsidRPr="00877927">
        <w:rPr>
          <w:lang w:val="el-GR"/>
        </w:rPr>
        <w:t xml:space="preserve">7ο ΓΥΜΝΑΣΙΟ ΚΕΡΚΥΡΑΣ </w:t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>ΣΧΟΛ. ΕΤΟΣ 202</w:t>
      </w:r>
      <w:r>
        <w:rPr>
          <w:lang w:val="el-GR"/>
        </w:rPr>
        <w:t>4</w:t>
      </w:r>
      <w:r w:rsidRPr="00877927">
        <w:rPr>
          <w:lang w:val="el-GR"/>
        </w:rPr>
        <w:t>-2</w:t>
      </w:r>
      <w:r>
        <w:rPr>
          <w:lang w:val="el-GR"/>
        </w:rPr>
        <w:t>5</w:t>
      </w:r>
      <w:r w:rsidRPr="00877927">
        <w:rPr>
          <w:lang w:val="el-GR"/>
        </w:rPr>
        <w:tab/>
      </w:r>
    </w:p>
    <w:p w14:paraId="7E385502" w14:textId="77777777" w:rsidR="00641DE1" w:rsidRPr="00877927" w:rsidRDefault="00641DE1" w:rsidP="00641DE1">
      <w:pPr>
        <w:rPr>
          <w:lang w:val="el-GR"/>
        </w:rPr>
      </w:pPr>
    </w:p>
    <w:p w14:paraId="5222205E" w14:textId="77777777" w:rsidR="00641DE1" w:rsidRPr="00877927" w:rsidRDefault="00641DE1" w:rsidP="00641DE1">
      <w:pPr>
        <w:jc w:val="center"/>
        <w:rPr>
          <w:lang w:val="el-GR"/>
        </w:rPr>
      </w:pPr>
      <w:r w:rsidRPr="00877927">
        <w:rPr>
          <w:lang w:val="el-GR"/>
        </w:rPr>
        <w:t>ΕΞΕΤΑΣΤΕΑ ΥΛΗ</w:t>
      </w:r>
      <w:r>
        <w:rPr>
          <w:lang w:val="el-GR"/>
        </w:rPr>
        <w:t xml:space="preserve"> ΠΡΟΑΓΩΓΙΚΩΝ </w:t>
      </w:r>
      <w:r w:rsidRPr="00877927">
        <w:rPr>
          <w:lang w:val="el-GR"/>
        </w:rPr>
        <w:t>ΕΞΕΤΑΣΕΩΝ ΙΟΥΝΙΟΥ 202</w:t>
      </w:r>
      <w:r>
        <w:rPr>
          <w:lang w:val="el-GR"/>
        </w:rPr>
        <w:t>5</w:t>
      </w:r>
    </w:p>
    <w:p w14:paraId="02408CB2" w14:textId="77777777" w:rsidR="00641DE1" w:rsidRDefault="00641DE1" w:rsidP="00641DE1">
      <w:pPr>
        <w:jc w:val="center"/>
        <w:rPr>
          <w:lang w:val="el-GR"/>
        </w:rPr>
      </w:pPr>
      <w:r w:rsidRPr="00877927">
        <w:rPr>
          <w:lang w:val="el-GR"/>
        </w:rPr>
        <w:t xml:space="preserve">ΤΑΞΗ </w:t>
      </w:r>
      <w:r>
        <w:rPr>
          <w:lang w:val="el-GR"/>
        </w:rPr>
        <w:t>Β</w:t>
      </w:r>
      <w:r w:rsidRPr="00877927">
        <w:rPr>
          <w:lang w:val="el-GR"/>
        </w:rPr>
        <w:t xml:space="preserve">'                        </w:t>
      </w:r>
    </w:p>
    <w:p w14:paraId="01623447" w14:textId="77777777" w:rsidR="00641DE1" w:rsidRPr="00877927" w:rsidRDefault="00641DE1" w:rsidP="00641DE1">
      <w:pPr>
        <w:jc w:val="center"/>
        <w:rPr>
          <w:lang w:val="el-GR"/>
        </w:rPr>
      </w:pPr>
      <w:r w:rsidRPr="00877927">
        <w:rPr>
          <w:lang w:val="el-GR"/>
        </w:rPr>
        <w:t xml:space="preserve">ΜΑΘΗΜΑ: </w:t>
      </w:r>
      <w:r>
        <w:rPr>
          <w:lang w:val="el-GR"/>
        </w:rPr>
        <w:t>ΙΣΤΟΡΙΑ</w:t>
      </w:r>
    </w:p>
    <w:p w14:paraId="2F7C3055" w14:textId="77777777" w:rsidR="00641DE1" w:rsidRPr="00E73A74" w:rsidRDefault="00641DE1" w:rsidP="00641DE1">
      <w:pPr>
        <w:rPr>
          <w:lang w:val="el-GR"/>
        </w:rPr>
      </w:pPr>
    </w:p>
    <w:p w14:paraId="4A57019E" w14:textId="77777777" w:rsidR="00641DE1" w:rsidRPr="00E73A74" w:rsidRDefault="00641DE1" w:rsidP="00641DE1">
      <w:pPr>
        <w:rPr>
          <w:lang w:val="el-GR"/>
        </w:rPr>
      </w:pPr>
      <w:r>
        <w:rPr>
          <w:lang w:val="el-GR"/>
        </w:rPr>
        <w:t>ΚΕΦΑΛΑΙΟ ΠΡΩΤΟ</w:t>
      </w:r>
      <w:r w:rsidRPr="00E73A74">
        <w:rPr>
          <w:lang w:val="el-GR"/>
        </w:rPr>
        <w:t xml:space="preserve">: </w:t>
      </w:r>
      <w:r>
        <w:rPr>
          <w:lang w:val="el-GR"/>
        </w:rPr>
        <w:t>Ι.1 Από τη Ρώμη στη Νέα Ρώμη</w:t>
      </w:r>
      <w:r w:rsidRPr="00E73A74">
        <w:rPr>
          <w:lang w:val="el-GR"/>
        </w:rPr>
        <w:t xml:space="preserve"> (σελ. </w:t>
      </w:r>
      <w:r>
        <w:rPr>
          <w:lang w:val="el-GR"/>
        </w:rPr>
        <w:t>7-9</w:t>
      </w:r>
      <w:r w:rsidRPr="00E73A74">
        <w:rPr>
          <w:lang w:val="el-GR"/>
        </w:rPr>
        <w:t>)</w:t>
      </w:r>
    </w:p>
    <w:p w14:paraId="06E5E1CE" w14:textId="77777777" w:rsidR="00641DE1" w:rsidRDefault="00641DE1" w:rsidP="00641DE1">
      <w:pPr>
        <w:rPr>
          <w:lang w:val="el-GR"/>
        </w:rPr>
      </w:pPr>
      <w:r>
        <w:rPr>
          <w:lang w:val="el-GR"/>
        </w:rPr>
        <w:t>ΚΕΦΑΛΑΙΟ ΠΡΩΤΟ</w:t>
      </w:r>
      <w:r w:rsidRPr="00E73A74">
        <w:rPr>
          <w:lang w:val="el-GR"/>
        </w:rPr>
        <w:t xml:space="preserve">: </w:t>
      </w:r>
      <w:r>
        <w:rPr>
          <w:lang w:val="el-GR"/>
        </w:rPr>
        <w:t>ΙΙ.1 Ο Ιουστινιανός και το έργο του (σελ. 16-18)</w:t>
      </w:r>
    </w:p>
    <w:p w14:paraId="3C145E13" w14:textId="77777777" w:rsidR="00641DE1" w:rsidRDefault="00641DE1" w:rsidP="00641DE1">
      <w:pPr>
        <w:jc w:val="both"/>
        <w:rPr>
          <w:lang w:val="el-GR"/>
        </w:rPr>
      </w:pPr>
      <w:r>
        <w:rPr>
          <w:lang w:val="el-GR"/>
        </w:rPr>
        <w:t>ΚΕΦΑΛΑΙΟ ΠΡΩΤΟ</w:t>
      </w:r>
      <w:r w:rsidRPr="00E73A74">
        <w:rPr>
          <w:lang w:val="el-GR"/>
        </w:rPr>
        <w:t xml:space="preserve">: </w:t>
      </w:r>
      <w:r>
        <w:rPr>
          <w:lang w:val="el-GR"/>
        </w:rPr>
        <w:t>ΙΙ.2  Ο Ηράκλειος και η δυναστεία του – Εσωτερική μεταρρύθμιση και αγώνας επιβίωσης (σελ. 19-21)</w:t>
      </w:r>
    </w:p>
    <w:p w14:paraId="7469C841" w14:textId="77777777" w:rsidR="00641DE1" w:rsidRDefault="00641DE1" w:rsidP="00641DE1">
      <w:pPr>
        <w:jc w:val="both"/>
        <w:rPr>
          <w:lang w:val="el-GR"/>
        </w:rPr>
      </w:pPr>
      <w:r>
        <w:rPr>
          <w:lang w:val="el-GR"/>
        </w:rPr>
        <w:t xml:space="preserve">ΚΕΦΑΛΑΙΟ ΤΡΙΤΟ: Ι.1 Η διαμόρφωση της μεσαιωνικής ελληνικής βυζαντινής αυτοκρατορίας (σελ. 32-33) </w:t>
      </w:r>
    </w:p>
    <w:p w14:paraId="19345F26" w14:textId="77777777" w:rsidR="00641DE1" w:rsidRDefault="00641DE1" w:rsidP="00641DE1">
      <w:pPr>
        <w:rPr>
          <w:lang w:val="el-GR"/>
        </w:rPr>
      </w:pPr>
      <w:r>
        <w:rPr>
          <w:lang w:val="el-GR"/>
        </w:rPr>
        <w:t>ΚΕΦΑΛΑΙΟ ΤΡΙΤΟ: Ι.2 Η μεταβατική εποχή: Οι έριδες για το ζήτημα των εικόνων (σελ. 34-35)</w:t>
      </w:r>
    </w:p>
    <w:p w14:paraId="09330043" w14:textId="77777777" w:rsidR="00641DE1" w:rsidRDefault="00641DE1" w:rsidP="00641DE1">
      <w:pPr>
        <w:rPr>
          <w:lang w:val="el-GR"/>
        </w:rPr>
      </w:pPr>
      <w:r>
        <w:rPr>
          <w:lang w:val="el-GR"/>
        </w:rPr>
        <w:t>ΚΕΦΑΛΑΙΟ ΤΡΙΤΟ: Ι.3 Η βασιλεία του Μιχαήλ Γ’ και η αυγή της Νέας Εποχής (σελ. 36-38)</w:t>
      </w:r>
    </w:p>
    <w:p w14:paraId="049DBA73" w14:textId="77777777" w:rsidR="00641DE1" w:rsidRDefault="00641DE1" w:rsidP="00641DE1">
      <w:pPr>
        <w:rPr>
          <w:lang w:val="el-GR"/>
        </w:rPr>
      </w:pPr>
      <w:r>
        <w:rPr>
          <w:lang w:val="el-GR"/>
        </w:rPr>
        <w:t xml:space="preserve">ΚΕΦΑΛΑΙΟ ΤΡΙΤΟ: Ι.4 Η διάδοση του χριστιανισμού στους </w:t>
      </w:r>
      <w:proofErr w:type="spellStart"/>
      <w:r>
        <w:rPr>
          <w:lang w:val="el-GR"/>
        </w:rPr>
        <w:t>Μοραβούς</w:t>
      </w:r>
      <w:proofErr w:type="spellEnd"/>
      <w:r>
        <w:rPr>
          <w:lang w:val="el-GR"/>
        </w:rPr>
        <w:t xml:space="preserve"> και τους Βουλγάρους (σελ. 39-40)</w:t>
      </w:r>
    </w:p>
    <w:p w14:paraId="3206726B" w14:textId="77777777" w:rsidR="00641DE1" w:rsidRPr="003B4D2A" w:rsidRDefault="00641DE1" w:rsidP="00641DE1">
      <w:pPr>
        <w:rPr>
          <w:lang w:val="el-GR"/>
        </w:rPr>
      </w:pPr>
      <w:r>
        <w:rPr>
          <w:lang w:val="el-GR"/>
        </w:rPr>
        <w:t>ΚΕΦΑΛΑΙΟ ΤΡΙΤΟ: ΙΙ.1 Οι εξελίξεις στην οικονομία και την κοινωνία (σελ. 48-49)</w:t>
      </w:r>
      <w:r w:rsidRPr="003B4D2A">
        <w:rPr>
          <w:lang w:val="el-GR"/>
        </w:rPr>
        <w:t xml:space="preserve"> </w:t>
      </w:r>
    </w:p>
    <w:p w14:paraId="3C6045E4" w14:textId="77777777" w:rsidR="00641DE1" w:rsidRDefault="00641DE1" w:rsidP="00641DE1">
      <w:pPr>
        <w:rPr>
          <w:lang w:val="el-GR"/>
        </w:rPr>
      </w:pPr>
      <w:r>
        <w:rPr>
          <w:lang w:val="el-GR"/>
        </w:rPr>
        <w:t>ΚΕΦΑΛΑΙΟ ΤΡΙΤΟ: ΙΙ.2 Η νομοθεσία της Μακεδονικής Δυναστείας και η σύγκρουσή της με τους «δυνατούς» (σελ. 50-51)</w:t>
      </w:r>
    </w:p>
    <w:p w14:paraId="54661F8F" w14:textId="77777777" w:rsidR="00641DE1" w:rsidRDefault="00641DE1" w:rsidP="00641DE1">
      <w:pPr>
        <w:rPr>
          <w:lang w:val="el-GR"/>
        </w:rPr>
      </w:pPr>
      <w:r>
        <w:rPr>
          <w:lang w:val="el-GR"/>
        </w:rPr>
        <w:t>ΚΕΦΑΛΑΙΟ ΤΕΤΑΡΤΟ: Ι.3  Η ενετική οικονομική διείσδυση και το σχίσμα των Εκκλησιών (σελ. 57-58)</w:t>
      </w:r>
    </w:p>
    <w:p w14:paraId="6CD581B8" w14:textId="77777777" w:rsidR="00641DE1" w:rsidRPr="003B4D2A" w:rsidRDefault="00641DE1" w:rsidP="00641DE1">
      <w:pPr>
        <w:rPr>
          <w:lang w:val="el-GR"/>
        </w:rPr>
      </w:pPr>
    </w:p>
    <w:p w14:paraId="55DE68B4" w14:textId="77777777" w:rsidR="00641DE1" w:rsidRDefault="00641DE1" w:rsidP="00641DE1">
      <w:pPr>
        <w:ind w:left="4320" w:firstLine="720"/>
        <w:rPr>
          <w:lang w:val="el-GR"/>
        </w:rPr>
      </w:pPr>
      <w:r w:rsidRPr="00877927">
        <w:rPr>
          <w:lang w:val="el-GR"/>
        </w:rPr>
        <w:t>ΟΙ ΔΙΔΑΣΚΟΝΤΕΣ</w:t>
      </w:r>
    </w:p>
    <w:p w14:paraId="50639AC8" w14:textId="77777777" w:rsidR="00641DE1" w:rsidRDefault="00641DE1" w:rsidP="00641DE1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Π. Βώρος </w:t>
      </w:r>
      <w:r w:rsidRPr="00877927">
        <w:rPr>
          <w:lang w:val="el-GR"/>
        </w:rPr>
        <w:t xml:space="preserve">  </w:t>
      </w:r>
    </w:p>
    <w:p w14:paraId="1835B8E2" w14:textId="77777777" w:rsidR="00641DE1" w:rsidRDefault="00641DE1" w:rsidP="00641DE1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r w:rsidRPr="00877927">
        <w:rPr>
          <w:lang w:val="el-GR"/>
        </w:rPr>
        <w:t xml:space="preserve">Ν. </w:t>
      </w:r>
      <w:proofErr w:type="spellStart"/>
      <w:r w:rsidRPr="00877927">
        <w:rPr>
          <w:lang w:val="el-GR"/>
        </w:rPr>
        <w:t>Δούντση</w:t>
      </w:r>
      <w:proofErr w:type="spellEnd"/>
    </w:p>
    <w:p w14:paraId="474BAFD1" w14:textId="3A466D30" w:rsidR="00084960" w:rsidRPr="00641DE1" w:rsidRDefault="00641DE1" w:rsidP="00641DE1">
      <w:pPr>
        <w:spacing w:line="278" w:lineRule="auto"/>
        <w:rPr>
          <w:lang w:val="el-GR"/>
        </w:rPr>
      </w:pPr>
      <w:r>
        <w:rPr>
          <w:lang w:val="el-GR"/>
        </w:rPr>
        <w:br w:type="page"/>
      </w:r>
    </w:p>
    <w:sectPr w:rsidR="00084960" w:rsidRPr="00641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E1"/>
    <w:rsid w:val="00084960"/>
    <w:rsid w:val="001A360E"/>
    <w:rsid w:val="00276D14"/>
    <w:rsid w:val="00331654"/>
    <w:rsid w:val="00641DE1"/>
    <w:rsid w:val="00E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351F"/>
  <w15:chartTrackingRefBased/>
  <w15:docId w15:val="{B4CF8B3E-AD36-478A-8A13-823B7777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E1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41D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1D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1D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1D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1D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1D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1D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1D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1D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1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41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41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41DE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41DE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41D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41D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41D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41D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41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4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41D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41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41DE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har1">
    <w:name w:val="Απόσπασμα Char"/>
    <w:basedOn w:val="a0"/>
    <w:link w:val="a5"/>
    <w:uiPriority w:val="29"/>
    <w:rsid w:val="00641D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41DE1"/>
    <w:pPr>
      <w:spacing w:line="278" w:lineRule="auto"/>
      <w:ind w:left="720"/>
      <w:contextualSpacing/>
    </w:pPr>
    <w:rPr>
      <w:sz w:val="24"/>
      <w:szCs w:val="24"/>
    </w:rPr>
  </w:style>
  <w:style w:type="character" w:styleId="a7">
    <w:name w:val="Intense Emphasis"/>
    <w:basedOn w:val="a0"/>
    <w:uiPriority w:val="21"/>
    <w:qFormat/>
    <w:rsid w:val="00641DE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41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har2">
    <w:name w:val="Έντονο απόσπ. Char"/>
    <w:basedOn w:val="a0"/>
    <w:link w:val="a8"/>
    <w:uiPriority w:val="30"/>
    <w:rsid w:val="00641DE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41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1</cp:revision>
  <dcterms:created xsi:type="dcterms:W3CDTF">2025-05-21T11:54:00Z</dcterms:created>
  <dcterms:modified xsi:type="dcterms:W3CDTF">2025-05-21T11:54:00Z</dcterms:modified>
</cp:coreProperties>
</file>